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4B4" w:rsidRDefault="009064B4" w:rsidP="009064B4">
      <w:pPr>
        <w:tabs>
          <w:tab w:val="left" w:pos="7389"/>
        </w:tabs>
        <w:jc w:val="center"/>
        <w:rPr>
          <w:b/>
          <w:bCs/>
          <w:sz w:val="52"/>
          <w:szCs w:val="52"/>
          <w:vertAlign w:val="subscript"/>
        </w:rPr>
      </w:pPr>
      <w:r w:rsidRPr="006E3B1B">
        <w:rPr>
          <w:b/>
          <w:bCs/>
          <w:sz w:val="32"/>
          <w:szCs w:val="32"/>
        </w:rPr>
        <w:t xml:space="preserve">Title: Template for </w:t>
      </w:r>
      <w:r>
        <w:rPr>
          <w:b/>
          <w:bCs/>
          <w:sz w:val="32"/>
          <w:szCs w:val="32"/>
        </w:rPr>
        <w:t>Conference</w:t>
      </w:r>
    </w:p>
    <w:p w:rsidR="009064B4" w:rsidRPr="00756609" w:rsidRDefault="009763A7" w:rsidP="009064B4">
      <w:pPr>
        <w:pStyle w:val="Title"/>
        <w:bidi w:val="0"/>
        <w:rPr>
          <w:rFonts w:cs="Nazanin"/>
          <w:color w:val="FF0000"/>
          <w:sz w:val="34"/>
          <w:szCs w:val="34"/>
          <w:lang w:bidi="fa-IR"/>
        </w:rPr>
      </w:pPr>
      <w:r>
        <w:rPr>
          <w:rFonts w:cs="Nazanin"/>
          <w:color w:val="FF0000"/>
          <w:sz w:val="34"/>
          <w:szCs w:val="34"/>
          <w:lang w:val="fa-IR" w:bidi="fa-IR"/>
        </w:rPr>
        <w:pict>
          <v:shapetype id="_x0000_t202" coordsize="21600,21600" o:spt="202" path="m,l,21600r21600,l21600,xe">
            <v:stroke joinstyle="miter"/>
            <v:path gradientshapeok="t" o:connecttype="rect"/>
          </v:shapetype>
          <v:shape id="Text Box 3" o:spid="_x0000_s1032" type="#_x0000_t202" style="position:absolute;left:0;text-align:left;margin-left:9.65pt;margin-top:-9.0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style="mso-next-textbox:#Text Box 3">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6"/>
                    <w:gridCol w:w="81"/>
                  </w:tblGrid>
                  <w:tr w:rsidR="00C73591" w:rsidRPr="00C73591" w:rsidTr="00C73591">
                    <w:trPr>
                      <w:tblCellSpacing w:w="15" w:type="dxa"/>
                    </w:trPr>
                    <w:tc>
                      <w:tcPr>
                        <w:tcW w:w="0" w:type="auto"/>
                        <w:vAlign w:val="center"/>
                        <w:hideMark/>
                      </w:tcPr>
                      <w:p w:rsidR="00C73591" w:rsidRPr="00C73591" w:rsidRDefault="009064B4" w:rsidP="00C73591">
                        <w:pPr>
                          <w:jc w:val="center"/>
                          <w:rPr>
                            <w:rFonts w:ascii="IranNastaliq" w:hAnsi="IranNastaliq" w:cs="IranNastaliq"/>
                            <w:sz w:val="40"/>
                            <w:szCs w:val="40"/>
                          </w:rPr>
                        </w:pPr>
                        <w:r w:rsidRPr="009064B4">
                          <w:rPr>
                            <w:rFonts w:ascii="IranNastaliq" w:hAnsi="IranNastaliq" w:cs="IranNastaliq"/>
                            <w:sz w:val="40"/>
                            <w:szCs w:val="40"/>
                          </w:rPr>
                          <w:t>A</w:t>
                        </w:r>
                        <w:r w:rsidR="00C73591" w:rsidRPr="00C73591">
                          <w:rPr>
                            <w:rFonts w:ascii="IranNastaliq" w:hAnsi="IranNastaliq" w:cs="IranNastaliq"/>
                            <w:sz w:val="40"/>
                            <w:szCs w:val="40"/>
                          </w:rPr>
                          <w:t>uthor</w:t>
                        </w:r>
                      </w:p>
                    </w:tc>
                    <w:tc>
                      <w:tcPr>
                        <w:tcW w:w="0" w:type="auto"/>
                        <w:vAlign w:val="center"/>
                        <w:hideMark/>
                      </w:tcPr>
                      <w:p w:rsidR="00C73591" w:rsidRPr="00C73591" w:rsidRDefault="00C73591" w:rsidP="00C73591">
                        <w:pPr>
                          <w:jc w:val="center"/>
                          <w:rPr>
                            <w:rFonts w:ascii="IranNastaliq" w:hAnsi="IranNastaliq" w:cs="IranNastaliq"/>
                            <w:sz w:val="40"/>
                            <w:szCs w:val="40"/>
                          </w:rPr>
                        </w:pPr>
                      </w:p>
                    </w:tc>
                  </w:tr>
                </w:tbl>
                <w:p w:rsidR="009064B4" w:rsidRPr="00C73591" w:rsidRDefault="009064B4" w:rsidP="009064B4">
                  <w:pPr>
                    <w:jc w:val="center"/>
                    <w:rPr>
                      <w:rFonts w:ascii="IranNastaliq" w:hAnsi="IranNastaliq" w:cs="IranNastaliq"/>
                      <w:sz w:val="40"/>
                      <w:szCs w:val="40"/>
                    </w:rPr>
                  </w:pPr>
                  <w:r w:rsidRPr="009064B4">
                    <w:rPr>
                      <w:rFonts w:ascii="IranNastaliq" w:hAnsi="IranNastaliq" w:cs="IranNastaliq"/>
                      <w:sz w:val="40"/>
                      <w:szCs w:val="40"/>
                    </w:rPr>
                    <w:t xml:space="preserve"> </w:t>
                  </w:r>
                  <w:r>
                    <w:rPr>
                      <w:rFonts w:ascii="IranNastaliq" w:hAnsi="IranNastaliq" w:cs="IranNastaliq"/>
                      <w:sz w:val="40"/>
                      <w:szCs w:val="40"/>
                    </w:rPr>
                    <w:t>P</w:t>
                  </w:r>
                  <w:r w:rsidRPr="009064B4">
                    <w:rPr>
                      <w:rFonts w:ascii="IranNastaliq" w:hAnsi="IranNastaliq" w:cs="IranNastaliq"/>
                      <w:sz w:val="40"/>
                      <w:szCs w:val="40"/>
                    </w:rPr>
                    <w:t>icture</w:t>
                  </w:r>
                </w:p>
                <w:p w:rsidR="009064B4" w:rsidRPr="009064B4" w:rsidRDefault="009064B4" w:rsidP="009064B4">
                  <w:pPr>
                    <w:jc w:val="center"/>
                    <w:rPr>
                      <w:rFonts w:ascii="Arial" w:hAnsi="Arial" w:cs="B Nazanin"/>
                      <w:b/>
                      <w:bCs/>
                      <w:color w:val="7030A0"/>
                      <w:sz w:val="24"/>
                      <w:szCs w:val="24"/>
                    </w:rPr>
                  </w:pPr>
                </w:p>
                <w:p w:rsidR="009064B4" w:rsidRPr="009064B4" w:rsidRDefault="009064B4" w:rsidP="009064B4">
                  <w:pPr>
                    <w:jc w:val="center"/>
                    <w:rPr>
                      <w:rFonts w:ascii="Arial" w:hAnsi="Arial" w:cs="B Nazanin"/>
                      <w:b/>
                      <w:bCs/>
                      <w:color w:val="7030A0"/>
                      <w:sz w:val="24"/>
                      <w:szCs w:val="24"/>
                    </w:rPr>
                  </w:pPr>
                </w:p>
                <w:p w:rsidR="009064B4" w:rsidRPr="009064B4" w:rsidRDefault="009064B4" w:rsidP="009064B4">
                  <w:pPr>
                    <w:rPr>
                      <w:sz w:val="14"/>
                      <w:szCs w:val="14"/>
                    </w:rPr>
                  </w:pPr>
                </w:p>
              </w:txbxContent>
            </v:textbox>
            <w10:wrap anchorx="page"/>
          </v:shape>
        </w:pict>
      </w:r>
      <w:r w:rsidR="009064B4" w:rsidRPr="00136507">
        <w:rPr>
          <w:rFonts w:cs="Nazanin" w:hint="cs"/>
          <w:color w:val="FF0000"/>
          <w:sz w:val="34"/>
          <w:szCs w:val="34"/>
          <w:rtl/>
          <w:lang w:bidi="fa-IR"/>
        </w:rPr>
        <w:t xml:space="preserve">----- </w:t>
      </w:r>
      <w:r w:rsidR="009064B4" w:rsidRPr="00136507">
        <w:rPr>
          <w:rFonts w:cs="Nazanin"/>
          <w:color w:val="FF0000"/>
          <w:sz w:val="34"/>
          <w:szCs w:val="34"/>
          <w:lang w:bidi="fa-IR"/>
        </w:rPr>
        <w:t xml:space="preserve">One line space </w:t>
      </w:r>
      <w:r w:rsidR="009064B4" w:rsidRPr="00136507">
        <w:rPr>
          <w:rFonts w:cs="Nazanin" w:hint="cs"/>
          <w:color w:val="FF0000"/>
          <w:sz w:val="34"/>
          <w:szCs w:val="34"/>
          <w:rtl/>
          <w:lang w:bidi="fa-IR"/>
        </w:rPr>
        <w:t>-----</w:t>
      </w:r>
    </w:p>
    <w:p w:rsidR="009064B4" w:rsidRDefault="009064B4" w:rsidP="009064B4">
      <w:pPr>
        <w:tabs>
          <w:tab w:val="right" w:pos="3686"/>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9064B4" w:rsidRPr="00C739EB" w:rsidRDefault="009064B4" w:rsidP="009064B4">
      <w:pPr>
        <w:tabs>
          <w:tab w:val="left" w:pos="7389"/>
        </w:tabs>
        <w:jc w:val="center"/>
      </w:pPr>
      <w:r w:rsidRPr="00C739EB">
        <w:t>Affiliation: (1</w:t>
      </w:r>
      <w:r>
        <w:t>1</w:t>
      </w:r>
      <w:r w:rsidRPr="00C739EB">
        <w:t xml:space="preserve"> pt)</w:t>
      </w:r>
    </w:p>
    <w:p w:rsidR="009064B4" w:rsidRPr="00C739EB" w:rsidRDefault="009064B4" w:rsidP="009064B4">
      <w:pPr>
        <w:tabs>
          <w:tab w:val="left" w:pos="3030"/>
          <w:tab w:val="center" w:pos="4535"/>
          <w:tab w:val="left" w:pos="7389"/>
        </w:tabs>
      </w:pPr>
      <w:r>
        <w:tab/>
      </w:r>
      <w:r>
        <w:tab/>
      </w:r>
      <w:r w:rsidRPr="00C739EB">
        <w:t>Email: (1</w:t>
      </w:r>
      <w:r>
        <w:t>1</w:t>
      </w:r>
      <w:r w:rsidRPr="00C739EB">
        <w:t xml:space="preserve"> pt)</w:t>
      </w:r>
    </w:p>
    <w:p w:rsidR="009064B4" w:rsidRPr="00C739EB" w:rsidRDefault="009064B4" w:rsidP="009064B4">
      <w:pPr>
        <w:tabs>
          <w:tab w:val="left" w:pos="7389"/>
        </w:tabs>
        <w:rPr>
          <w:b/>
          <w:bCs/>
          <w:sz w:val="24"/>
          <w:szCs w:val="24"/>
        </w:rPr>
      </w:pPr>
      <w:r w:rsidRPr="00C739EB">
        <w:rPr>
          <w:b/>
          <w:bCs/>
          <w:sz w:val="24"/>
          <w:szCs w:val="24"/>
        </w:rPr>
        <w:t xml:space="preserve"> </w:t>
      </w:r>
    </w:p>
    <w:p w:rsidR="009064B4" w:rsidRDefault="009064B4" w:rsidP="009064B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9064B4" w:rsidRPr="00C739EB" w:rsidRDefault="009064B4" w:rsidP="009064B4">
      <w:pPr>
        <w:tabs>
          <w:tab w:val="left" w:pos="7389"/>
        </w:tabs>
        <w:jc w:val="center"/>
      </w:pPr>
      <w:r w:rsidRPr="00C739EB">
        <w:t>Affiliation: (1</w:t>
      </w:r>
      <w:r>
        <w:t>1</w:t>
      </w:r>
      <w:r w:rsidRPr="00C739EB">
        <w:t xml:space="preserve"> pt)</w:t>
      </w:r>
    </w:p>
    <w:p w:rsidR="009064B4" w:rsidRPr="00C739EB" w:rsidRDefault="009064B4" w:rsidP="009064B4">
      <w:pPr>
        <w:tabs>
          <w:tab w:val="left" w:pos="7389"/>
        </w:tabs>
        <w:jc w:val="center"/>
      </w:pPr>
      <w:r w:rsidRPr="00C739EB">
        <w:t>Email: (1</w:t>
      </w:r>
      <w:r>
        <w:t>1</w:t>
      </w:r>
      <w:r w:rsidRPr="00C739EB">
        <w:t xml:space="preserve"> pt)</w:t>
      </w:r>
    </w:p>
    <w:p w:rsidR="009064B4" w:rsidRDefault="009064B4" w:rsidP="009064B4">
      <w:pPr>
        <w:tabs>
          <w:tab w:val="right" w:pos="4962"/>
          <w:tab w:val="left" w:pos="7389"/>
        </w:tabs>
        <w:jc w:val="center"/>
        <w:rPr>
          <w:b/>
          <w:bCs/>
          <w:sz w:val="36"/>
          <w:szCs w:val="36"/>
          <w:vertAlign w:val="subscript"/>
        </w:rPr>
      </w:pPr>
    </w:p>
    <w:p w:rsidR="009064B4" w:rsidRPr="00E2363B" w:rsidRDefault="009064B4" w:rsidP="009064B4">
      <w:pPr>
        <w:tabs>
          <w:tab w:val="left" w:pos="3969"/>
        </w:tabs>
        <w:rPr>
          <w:sz w:val="32"/>
          <w:szCs w:val="32"/>
        </w:rPr>
      </w:pPr>
      <w:r w:rsidRPr="00E2363B">
        <w:rPr>
          <w:sz w:val="32"/>
          <w:szCs w:val="32"/>
        </w:rPr>
        <w:tab/>
      </w:r>
    </w:p>
    <w:p w:rsidR="009064B4" w:rsidRPr="00A27EF7" w:rsidRDefault="009064B4" w:rsidP="009064B4">
      <w:pPr>
        <w:jc w:val="center"/>
        <w:rPr>
          <w:rFonts w:eastAsia="Times New Roman"/>
          <w:color w:val="000000"/>
          <w:sz w:val="28"/>
          <w:szCs w:val="28"/>
        </w:rPr>
      </w:pPr>
    </w:p>
    <w:p w:rsidR="009064B4" w:rsidRPr="00E2363B" w:rsidRDefault="009064B4" w:rsidP="007B0CE1">
      <w:pPr>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9064B4" w:rsidRPr="00E2363B" w:rsidRDefault="009064B4" w:rsidP="007B0CE1">
      <w:pPr>
        <w:jc w:val="both"/>
        <w:rPr>
          <w:rFonts w:eastAsia="Times New Roman"/>
          <w:color w:val="000000"/>
          <w:sz w:val="2"/>
          <w:szCs w:val="2"/>
        </w:rPr>
      </w:pPr>
    </w:p>
    <w:p w:rsidR="009064B4" w:rsidRDefault="009064B4" w:rsidP="007B0CE1">
      <w:pPr>
        <w:tabs>
          <w:tab w:val="left" w:pos="1790"/>
        </w:tabs>
        <w:ind w:right="-2"/>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1000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9064B4" w:rsidRPr="00F2118F" w:rsidRDefault="009064B4" w:rsidP="007B0CE1">
      <w:pPr>
        <w:spacing w:line="20" w:lineRule="atLeast"/>
        <w:jc w:val="both"/>
        <w:rPr>
          <w:b/>
          <w:bCs/>
          <w:sz w:val="44"/>
          <w:szCs w:val="44"/>
          <w:vertAlign w:val="subscript"/>
        </w:rPr>
      </w:pPr>
      <w:r w:rsidRPr="00F2118F">
        <w:rPr>
          <w:b/>
          <w:bCs/>
          <w:sz w:val="24"/>
          <w:szCs w:val="24"/>
        </w:rPr>
        <w:t xml:space="preserve">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9064B4" w:rsidRDefault="009064B4" w:rsidP="009064B4">
      <w:pPr>
        <w:spacing w:line="20" w:lineRule="atLeast"/>
        <w:jc w:val="both"/>
        <w:rPr>
          <w:b/>
          <w:bCs/>
          <w:sz w:val="44"/>
          <w:szCs w:val="44"/>
        </w:rPr>
      </w:pPr>
    </w:p>
    <w:p w:rsidR="009064B4" w:rsidRDefault="009064B4" w:rsidP="009064B4">
      <w:pPr>
        <w:spacing w:line="20" w:lineRule="atLeast"/>
        <w:jc w:val="both"/>
        <w:rPr>
          <w:b/>
          <w:bCs/>
          <w:sz w:val="44"/>
          <w:szCs w:val="44"/>
        </w:rPr>
      </w:pPr>
    </w:p>
    <w:p w:rsidR="007B0CE1" w:rsidRDefault="007B0CE1" w:rsidP="009064B4">
      <w:pPr>
        <w:spacing w:line="20" w:lineRule="atLeast"/>
        <w:jc w:val="both"/>
        <w:rPr>
          <w:b/>
          <w:bCs/>
          <w:sz w:val="44"/>
          <w:szCs w:val="44"/>
        </w:rPr>
      </w:pPr>
    </w:p>
    <w:p w:rsidR="007B0CE1" w:rsidRPr="00BC0491" w:rsidRDefault="007B0CE1" w:rsidP="009064B4">
      <w:pPr>
        <w:spacing w:line="20" w:lineRule="atLeast"/>
        <w:jc w:val="both"/>
        <w:rPr>
          <w:b/>
          <w:bCs/>
          <w:sz w:val="2"/>
          <w:szCs w:val="2"/>
          <w:vertAlign w:val="subscript"/>
        </w:rPr>
      </w:pPr>
    </w:p>
    <w:p w:rsidR="009064B4" w:rsidRPr="00BC0491" w:rsidRDefault="009064B4" w:rsidP="009064B4">
      <w:pPr>
        <w:tabs>
          <w:tab w:val="left" w:pos="24"/>
        </w:tabs>
        <w:spacing w:line="260" w:lineRule="exact"/>
        <w:jc w:val="both"/>
        <w:rPr>
          <w:b/>
          <w:sz w:val="24"/>
          <w:szCs w:val="18"/>
        </w:rPr>
      </w:pPr>
      <w:r w:rsidRPr="00BC0491">
        <w:rPr>
          <w:b/>
          <w:sz w:val="24"/>
          <w:szCs w:val="18"/>
        </w:rPr>
        <w:lastRenderedPageBreak/>
        <w:t>Introduction</w:t>
      </w:r>
    </w:p>
    <w:p w:rsidR="009064B4" w:rsidRPr="00F202A5" w:rsidRDefault="009064B4" w:rsidP="009064B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9064B4" w:rsidRPr="00F202A5" w:rsidRDefault="009064B4" w:rsidP="009064B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9064B4" w:rsidRDefault="009064B4" w:rsidP="009064B4">
      <w:pPr>
        <w:numPr>
          <w:ilvl w:val="0"/>
          <w:numId w:val="3"/>
        </w:numPr>
        <w:spacing w:after="0" w:line="240" w:lineRule="auto"/>
        <w:jc w:val="both"/>
        <w:rPr>
          <w:rFonts w:cs="Nazanin"/>
          <w:szCs w:val="26"/>
        </w:rPr>
      </w:pPr>
      <w:r w:rsidRPr="00F202A5">
        <w:rPr>
          <w:rFonts w:cs="Nazanin"/>
          <w:szCs w:val="26"/>
        </w:rPr>
        <w:t xml:space="preserve">Top = 3 cm </w:t>
      </w:r>
    </w:p>
    <w:p w:rsidR="009064B4" w:rsidRPr="00F202A5" w:rsidRDefault="009064B4" w:rsidP="009064B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9064B4" w:rsidRPr="00BC0491" w:rsidRDefault="009064B4" w:rsidP="009064B4">
      <w:pPr>
        <w:keepNext/>
        <w:outlineLvl w:val="1"/>
        <w:rPr>
          <w:bCs/>
          <w:iCs/>
          <w:sz w:val="24"/>
          <w:szCs w:val="24"/>
        </w:rPr>
      </w:pPr>
    </w:p>
    <w:p w:rsidR="009064B4" w:rsidRPr="00BC0491" w:rsidRDefault="009064B4" w:rsidP="009064B4">
      <w:pPr>
        <w:jc w:val="both"/>
        <w:rPr>
          <w:rFonts w:cs="Nazanin"/>
          <w:b/>
          <w:bCs/>
          <w:sz w:val="24"/>
          <w:szCs w:val="24"/>
          <w:lang w:bidi="fa-IR"/>
        </w:rPr>
      </w:pPr>
      <w:r w:rsidRPr="00BC0491">
        <w:rPr>
          <w:rFonts w:cs="Nazanin"/>
          <w:b/>
          <w:bCs/>
          <w:sz w:val="24"/>
          <w:szCs w:val="24"/>
          <w:lang w:bidi="fa-IR"/>
        </w:rPr>
        <w:t>Equations</w:t>
      </w:r>
    </w:p>
    <w:p w:rsidR="009064B4" w:rsidRPr="00020349" w:rsidRDefault="009064B4" w:rsidP="009064B4">
      <w:pPr>
        <w:jc w:val="both"/>
        <w:rPr>
          <w:rFonts w:cs="Nazanin"/>
          <w:sz w:val="24"/>
          <w:szCs w:val="24"/>
        </w:rPr>
      </w:pPr>
      <w:r w:rsidRPr="00020349">
        <w:rPr>
          <w:rFonts w:cs="Nazanin"/>
          <w:szCs w:val="26"/>
        </w:rPr>
        <w:t xml:space="preserve">Equation must be written in a </w:t>
      </w:r>
      <w:r w:rsidR="007B0CE1">
        <w:rPr>
          <w:rFonts w:cs="Nazanin"/>
          <w:szCs w:val="26"/>
        </w:rPr>
        <w:t>two</w:t>
      </w:r>
      <w:r w:rsidR="007B0CE1" w:rsidRPr="00020349">
        <w:rPr>
          <w:rFonts w:cs="Nazanin"/>
          <w:szCs w:val="26"/>
        </w:rPr>
        <w:t>-column</w:t>
      </w:r>
      <w:r w:rsidRPr="00020349">
        <w:rPr>
          <w:rFonts w:cs="Nazanin"/>
          <w:szCs w:val="26"/>
        </w:rPr>
        <w:t xml:space="preserve"> table with no border like the following example. (Using Microsoft Equation recommends)</w:t>
      </w:r>
    </w:p>
    <w:tbl>
      <w:tblPr>
        <w:bidiVisual/>
        <w:tblW w:w="0" w:type="auto"/>
        <w:tblLook w:val="04A0" w:firstRow="1" w:lastRow="0" w:firstColumn="1" w:lastColumn="0" w:noHBand="0" w:noVBand="1"/>
      </w:tblPr>
      <w:tblGrid>
        <w:gridCol w:w="676"/>
        <w:gridCol w:w="8610"/>
      </w:tblGrid>
      <w:tr w:rsidR="009064B4" w:rsidRPr="00BF2618" w:rsidTr="00054D01">
        <w:tc>
          <w:tcPr>
            <w:tcW w:w="676" w:type="dxa"/>
          </w:tcPr>
          <w:p w:rsidR="009064B4" w:rsidRPr="00020349" w:rsidRDefault="009064B4" w:rsidP="00054D01">
            <w:pPr>
              <w:jc w:val="center"/>
              <w:rPr>
                <w:rFonts w:cs="Nazanin"/>
                <w:rtl/>
                <w:lang w:bidi="fa-IR"/>
              </w:rPr>
            </w:pPr>
            <w:r w:rsidRPr="00020349">
              <w:rPr>
                <w:rFonts w:cs="Nazanin"/>
                <w:lang w:bidi="fa-IR"/>
              </w:rPr>
              <w:t>(1)</w:t>
            </w:r>
          </w:p>
        </w:tc>
        <w:tc>
          <w:tcPr>
            <w:tcW w:w="8613" w:type="dxa"/>
          </w:tcPr>
          <w:p w:rsidR="009064B4" w:rsidRPr="00BF2618" w:rsidRDefault="009064B4" w:rsidP="00054D01">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67995687" r:id="rId9"/>
              </w:object>
            </w:r>
          </w:p>
        </w:tc>
      </w:tr>
      <w:tr w:rsidR="009064B4" w:rsidRPr="00BF2618" w:rsidTr="00054D01">
        <w:tc>
          <w:tcPr>
            <w:tcW w:w="676" w:type="dxa"/>
          </w:tcPr>
          <w:p w:rsidR="009064B4" w:rsidRPr="00020349" w:rsidRDefault="009064B4" w:rsidP="00054D01">
            <w:pPr>
              <w:bidi/>
              <w:jc w:val="center"/>
              <w:rPr>
                <w:rFonts w:cs="Nazanin"/>
                <w:rtl/>
                <w:lang w:bidi="fa-IR"/>
              </w:rPr>
            </w:pPr>
            <w:r w:rsidRPr="00020349">
              <w:rPr>
                <w:rFonts w:cs="Nazanin"/>
                <w:lang w:bidi="fa-IR"/>
              </w:rPr>
              <w:t>(2)</w:t>
            </w:r>
          </w:p>
        </w:tc>
        <w:tc>
          <w:tcPr>
            <w:tcW w:w="8613" w:type="dxa"/>
          </w:tcPr>
          <w:p w:rsidR="009064B4" w:rsidRPr="00BF2618" w:rsidRDefault="009064B4" w:rsidP="00054D01">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67995688" r:id="rId11"/>
              </w:object>
            </w:r>
          </w:p>
        </w:tc>
      </w:tr>
    </w:tbl>
    <w:p w:rsidR="009064B4" w:rsidRPr="00BC0491" w:rsidRDefault="009064B4" w:rsidP="009064B4">
      <w:pPr>
        <w:jc w:val="both"/>
        <w:rPr>
          <w:rFonts w:cs="Nazanin"/>
          <w:sz w:val="24"/>
          <w:szCs w:val="24"/>
          <w:lang w:bidi="fa-IR"/>
        </w:rPr>
      </w:pPr>
    </w:p>
    <w:p w:rsidR="009064B4" w:rsidRPr="00BC0491" w:rsidRDefault="009064B4" w:rsidP="009064B4">
      <w:pPr>
        <w:jc w:val="both"/>
        <w:rPr>
          <w:rFonts w:cs="Nazanin"/>
          <w:b/>
          <w:bCs/>
          <w:sz w:val="24"/>
          <w:szCs w:val="24"/>
          <w:lang w:bidi="fa-IR"/>
        </w:rPr>
      </w:pPr>
      <w:r w:rsidRPr="00BC0491">
        <w:rPr>
          <w:rFonts w:cs="Nazanin"/>
          <w:b/>
          <w:bCs/>
          <w:sz w:val="24"/>
          <w:szCs w:val="24"/>
          <w:lang w:bidi="fa-IR"/>
        </w:rPr>
        <w:t>Tables and Figures</w:t>
      </w:r>
    </w:p>
    <w:p w:rsidR="009064B4" w:rsidRDefault="009064B4" w:rsidP="009064B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9064B4" w:rsidRDefault="009064B4" w:rsidP="009064B4">
      <w:pPr>
        <w:ind w:firstLine="1780"/>
        <w:rPr>
          <w:spacing w:val="6"/>
        </w:rPr>
      </w:pPr>
    </w:p>
    <w:p w:rsidR="009064B4" w:rsidRDefault="009064B4" w:rsidP="009064B4">
      <w:pPr>
        <w:ind w:firstLine="1780"/>
        <w:rPr>
          <w:rFonts w:cs="Nazanin"/>
          <w:b/>
          <w:bCs/>
        </w:rPr>
      </w:pPr>
    </w:p>
    <w:p w:rsidR="009064B4" w:rsidRDefault="009064B4" w:rsidP="009064B4">
      <w:pPr>
        <w:ind w:firstLine="1780"/>
        <w:rPr>
          <w:rFonts w:cs="Nazanin"/>
          <w:b/>
          <w:bCs/>
        </w:rPr>
      </w:pPr>
    </w:p>
    <w:p w:rsidR="009064B4" w:rsidRDefault="009064B4" w:rsidP="009064B4">
      <w:pPr>
        <w:ind w:firstLine="1780"/>
        <w:rPr>
          <w:rFonts w:cs="Nazanin"/>
          <w:b/>
          <w:bCs/>
        </w:rPr>
      </w:pPr>
    </w:p>
    <w:p w:rsidR="009064B4" w:rsidRDefault="009064B4" w:rsidP="009064B4">
      <w:pPr>
        <w:ind w:firstLine="1780"/>
        <w:rPr>
          <w:rFonts w:cs="Nazanin"/>
          <w:b/>
          <w:bCs/>
        </w:rPr>
      </w:pPr>
    </w:p>
    <w:p w:rsidR="009064B4" w:rsidRDefault="009064B4" w:rsidP="009064B4">
      <w:pPr>
        <w:ind w:firstLine="1780"/>
        <w:rPr>
          <w:rFonts w:cs="Nazanin"/>
          <w:b/>
          <w:bCs/>
        </w:rPr>
      </w:pPr>
    </w:p>
    <w:p w:rsidR="007B0CE1" w:rsidRDefault="007B0CE1" w:rsidP="009064B4">
      <w:pPr>
        <w:ind w:firstLine="1780"/>
        <w:rPr>
          <w:rFonts w:cs="Nazanin"/>
          <w:b/>
          <w:bCs/>
          <w:sz w:val="18"/>
          <w:szCs w:val="18"/>
        </w:rPr>
      </w:pPr>
    </w:p>
    <w:p w:rsidR="009064B4" w:rsidRPr="001D297A" w:rsidRDefault="009064B4" w:rsidP="009064B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9064B4" w:rsidRPr="00C81BCB" w:rsidTr="00054D01">
        <w:trPr>
          <w:jc w:val="center"/>
        </w:trPr>
        <w:tc>
          <w:tcPr>
            <w:tcW w:w="3865" w:type="dxa"/>
            <w:shd w:val="clear" w:color="auto" w:fill="8DB3E2"/>
            <w:vAlign w:val="center"/>
          </w:tcPr>
          <w:p w:rsidR="009064B4" w:rsidRPr="00C81BCB" w:rsidRDefault="009064B4" w:rsidP="00054D01">
            <w:pPr>
              <w:jc w:val="center"/>
              <w:rPr>
                <w:rFonts w:cs="Nazanin"/>
                <w:b/>
                <w:bCs/>
                <w:rtl/>
              </w:rPr>
            </w:pPr>
            <w:r w:rsidRPr="00C81BCB">
              <w:rPr>
                <w:rFonts w:cs="Nazanin"/>
                <w:b/>
                <w:bCs/>
              </w:rPr>
              <w:t>Subject</w:t>
            </w:r>
          </w:p>
        </w:tc>
        <w:tc>
          <w:tcPr>
            <w:tcW w:w="2587" w:type="dxa"/>
            <w:shd w:val="clear" w:color="auto" w:fill="8DB3E2"/>
            <w:vAlign w:val="center"/>
          </w:tcPr>
          <w:p w:rsidR="009064B4" w:rsidRPr="00C81BCB" w:rsidRDefault="009064B4" w:rsidP="00054D01">
            <w:pPr>
              <w:jc w:val="center"/>
              <w:rPr>
                <w:rFonts w:cs="Nazanin"/>
                <w:b/>
                <w:bCs/>
                <w:rtl/>
              </w:rPr>
            </w:pPr>
            <w:r w:rsidRPr="00C81BCB">
              <w:rPr>
                <w:rFonts w:cs="Nazanin"/>
                <w:b/>
                <w:bCs/>
              </w:rPr>
              <w:t>Font</w:t>
            </w:r>
          </w:p>
        </w:tc>
        <w:tc>
          <w:tcPr>
            <w:tcW w:w="573" w:type="dxa"/>
            <w:shd w:val="clear" w:color="auto" w:fill="8DB3E2"/>
            <w:vAlign w:val="center"/>
          </w:tcPr>
          <w:p w:rsidR="009064B4" w:rsidRPr="00C81BCB" w:rsidRDefault="009064B4" w:rsidP="00054D01">
            <w:pPr>
              <w:bidi/>
              <w:jc w:val="center"/>
              <w:rPr>
                <w:rFonts w:cs="Nazanin"/>
                <w:b/>
                <w:bCs/>
                <w:rtl/>
              </w:rPr>
            </w:pPr>
            <w:r w:rsidRPr="00C81BCB">
              <w:rPr>
                <w:rFonts w:cs="Nazanin"/>
                <w:b/>
                <w:bCs/>
              </w:rPr>
              <w:t>Size</w:t>
            </w:r>
          </w:p>
        </w:tc>
        <w:tc>
          <w:tcPr>
            <w:tcW w:w="951" w:type="dxa"/>
            <w:shd w:val="clear" w:color="auto" w:fill="8DB3E2"/>
            <w:vAlign w:val="center"/>
          </w:tcPr>
          <w:p w:rsidR="009064B4" w:rsidRPr="00C81BCB" w:rsidRDefault="009064B4" w:rsidP="00054D01">
            <w:pPr>
              <w:bidi/>
              <w:jc w:val="center"/>
              <w:rPr>
                <w:rFonts w:cs="Nazanin"/>
                <w:b/>
                <w:bCs/>
                <w:rtl/>
              </w:rPr>
            </w:pPr>
            <w:r w:rsidRPr="00C81BCB">
              <w:rPr>
                <w:rFonts w:cs="Nazanin"/>
                <w:b/>
                <w:bCs/>
              </w:rPr>
              <w:t>Type</w:t>
            </w:r>
          </w:p>
        </w:tc>
      </w:tr>
      <w:tr w:rsidR="009064B4" w:rsidRPr="00C81BCB" w:rsidTr="00054D01">
        <w:trPr>
          <w:jc w:val="center"/>
        </w:trPr>
        <w:tc>
          <w:tcPr>
            <w:tcW w:w="3865" w:type="dxa"/>
          </w:tcPr>
          <w:p w:rsidR="009064B4" w:rsidRPr="00C81BCB" w:rsidRDefault="009064B4" w:rsidP="00054D01">
            <w:pPr>
              <w:bidi/>
              <w:jc w:val="right"/>
              <w:rPr>
                <w:rFonts w:cs="Nazanin"/>
              </w:rPr>
            </w:pPr>
            <w:r w:rsidRPr="00C81BCB">
              <w:rPr>
                <w:rFonts w:cs="Nazanin"/>
              </w:rPr>
              <w:t>Paper</w:t>
            </w:r>
            <w:r>
              <w:rPr>
                <w:rFonts w:cs="Nazanin"/>
              </w:rPr>
              <w:t xml:space="preserve"> Title</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lang w:bidi="fa-IR"/>
              </w:rPr>
            </w:pPr>
            <w:r>
              <w:rPr>
                <w:rFonts w:cs="Nazanin"/>
                <w:lang w:bidi="fa-IR"/>
              </w:rPr>
              <w:t>16</w:t>
            </w:r>
          </w:p>
        </w:tc>
        <w:tc>
          <w:tcPr>
            <w:tcW w:w="951" w:type="dxa"/>
            <w:vAlign w:val="center"/>
          </w:tcPr>
          <w:p w:rsidR="009064B4" w:rsidRPr="00C81BCB" w:rsidRDefault="009064B4" w:rsidP="00054D01">
            <w:pPr>
              <w:rPr>
                <w:rFonts w:cs="Nazanin"/>
                <w:rtl/>
              </w:rPr>
            </w:pPr>
            <w:r w:rsidRPr="00C81BCB">
              <w:rPr>
                <w:rFonts w:cs="Nazanin"/>
              </w:rPr>
              <w:t>Bold</w:t>
            </w:r>
          </w:p>
        </w:tc>
      </w:tr>
      <w:tr w:rsidR="009064B4" w:rsidRPr="00C81BCB" w:rsidTr="00054D01">
        <w:trPr>
          <w:jc w:val="center"/>
        </w:trPr>
        <w:tc>
          <w:tcPr>
            <w:tcW w:w="3865" w:type="dxa"/>
          </w:tcPr>
          <w:p w:rsidR="009064B4" w:rsidRPr="00C81BCB" w:rsidRDefault="009064B4" w:rsidP="00054D01">
            <w:pPr>
              <w:rPr>
                <w:rFonts w:cs="Nazanin"/>
              </w:rPr>
            </w:pPr>
            <w:r w:rsidRPr="00C81BCB">
              <w:rPr>
                <w:rFonts w:cs="Nazanin"/>
              </w:rPr>
              <w:t>Name and Family of Authors</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1</w:t>
            </w:r>
            <w:r>
              <w:rPr>
                <w:rFonts w:cs="Nazanin"/>
              </w:rPr>
              <w:t>2</w:t>
            </w:r>
          </w:p>
        </w:tc>
        <w:tc>
          <w:tcPr>
            <w:tcW w:w="951" w:type="dxa"/>
            <w:vAlign w:val="center"/>
          </w:tcPr>
          <w:p w:rsidR="009064B4" w:rsidRPr="00C81BCB" w:rsidRDefault="009064B4" w:rsidP="00054D01">
            <w:pPr>
              <w:rPr>
                <w:rFonts w:cs="Nazanin"/>
                <w:rtl/>
              </w:rPr>
            </w:pPr>
            <w:r w:rsidRPr="00C81BCB">
              <w:rPr>
                <w:rFonts w:cs="Nazanin"/>
              </w:rPr>
              <w:t>Bold</w:t>
            </w:r>
          </w:p>
        </w:tc>
      </w:tr>
      <w:tr w:rsidR="009064B4" w:rsidRPr="00C81BCB" w:rsidTr="00054D01">
        <w:trPr>
          <w:jc w:val="center"/>
        </w:trPr>
        <w:tc>
          <w:tcPr>
            <w:tcW w:w="3865" w:type="dxa"/>
          </w:tcPr>
          <w:p w:rsidR="009064B4" w:rsidRPr="00C81BCB" w:rsidRDefault="009064B4" w:rsidP="00054D01">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11</w:t>
            </w:r>
          </w:p>
        </w:tc>
        <w:tc>
          <w:tcPr>
            <w:tcW w:w="951" w:type="dxa"/>
            <w:vAlign w:val="center"/>
          </w:tcPr>
          <w:p w:rsidR="009064B4" w:rsidRPr="00C81BCB" w:rsidRDefault="009064B4" w:rsidP="00054D01">
            <w:pPr>
              <w:rPr>
                <w:rFonts w:cs="Nazanin"/>
                <w:rtl/>
              </w:rPr>
            </w:pPr>
            <w:r w:rsidRPr="00C81BCB">
              <w:rPr>
                <w:rFonts w:cs="Nazanin"/>
              </w:rPr>
              <w:t>Normal</w:t>
            </w:r>
          </w:p>
        </w:tc>
      </w:tr>
      <w:tr w:rsidR="009064B4" w:rsidRPr="00C81BCB" w:rsidTr="00054D01">
        <w:trPr>
          <w:jc w:val="center"/>
        </w:trPr>
        <w:tc>
          <w:tcPr>
            <w:tcW w:w="3865" w:type="dxa"/>
          </w:tcPr>
          <w:p w:rsidR="009064B4" w:rsidRPr="00C81BCB" w:rsidRDefault="009064B4" w:rsidP="00054D01">
            <w:pPr>
              <w:rPr>
                <w:rFonts w:cs="Nazanin"/>
                <w:rtl/>
              </w:rPr>
            </w:pPr>
            <w:r w:rsidRPr="00C81BCB">
              <w:rPr>
                <w:rFonts w:cs="Nazanin"/>
              </w:rPr>
              <w:t>Sections title</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1</w:t>
            </w:r>
            <w:r>
              <w:rPr>
                <w:rFonts w:cs="Nazanin"/>
              </w:rPr>
              <w:t>2</w:t>
            </w:r>
          </w:p>
        </w:tc>
        <w:tc>
          <w:tcPr>
            <w:tcW w:w="951" w:type="dxa"/>
            <w:vAlign w:val="center"/>
          </w:tcPr>
          <w:p w:rsidR="009064B4" w:rsidRPr="00C81BCB" w:rsidRDefault="009064B4" w:rsidP="00054D01">
            <w:pPr>
              <w:rPr>
                <w:rFonts w:cs="Nazanin"/>
                <w:rtl/>
              </w:rPr>
            </w:pPr>
            <w:r w:rsidRPr="00C81BCB">
              <w:rPr>
                <w:rFonts w:cs="Nazanin"/>
              </w:rPr>
              <w:t>Bold</w:t>
            </w:r>
          </w:p>
        </w:tc>
      </w:tr>
      <w:tr w:rsidR="009064B4" w:rsidRPr="00C81BCB" w:rsidTr="00054D01">
        <w:trPr>
          <w:jc w:val="center"/>
        </w:trPr>
        <w:tc>
          <w:tcPr>
            <w:tcW w:w="3865" w:type="dxa"/>
          </w:tcPr>
          <w:p w:rsidR="009064B4" w:rsidRPr="00C81BCB" w:rsidRDefault="009064B4" w:rsidP="00054D01">
            <w:pPr>
              <w:rPr>
                <w:rFonts w:cs="Nazanin"/>
              </w:rPr>
            </w:pPr>
            <w:r w:rsidRPr="00C81BCB">
              <w:rPr>
                <w:rFonts w:cs="Nazanin"/>
              </w:rPr>
              <w:t>Sections subtitles</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11</w:t>
            </w:r>
          </w:p>
        </w:tc>
        <w:tc>
          <w:tcPr>
            <w:tcW w:w="951" w:type="dxa"/>
            <w:vAlign w:val="center"/>
          </w:tcPr>
          <w:p w:rsidR="009064B4" w:rsidRPr="00C81BCB" w:rsidRDefault="009064B4" w:rsidP="00054D01">
            <w:pPr>
              <w:rPr>
                <w:rFonts w:cs="Nazanin"/>
                <w:rtl/>
              </w:rPr>
            </w:pPr>
            <w:r w:rsidRPr="00C81BCB">
              <w:rPr>
                <w:rFonts w:cs="Nazanin"/>
              </w:rPr>
              <w:t>Bold</w:t>
            </w:r>
          </w:p>
        </w:tc>
      </w:tr>
      <w:tr w:rsidR="009064B4" w:rsidRPr="00C81BCB" w:rsidTr="00054D01">
        <w:trPr>
          <w:jc w:val="center"/>
        </w:trPr>
        <w:tc>
          <w:tcPr>
            <w:tcW w:w="3865" w:type="dxa"/>
          </w:tcPr>
          <w:p w:rsidR="009064B4" w:rsidRPr="00C81BCB" w:rsidRDefault="009064B4" w:rsidP="00054D01">
            <w:pPr>
              <w:rPr>
                <w:rFonts w:cs="Nazanin"/>
              </w:rPr>
            </w:pPr>
            <w:r w:rsidRPr="00C81BCB">
              <w:rPr>
                <w:rFonts w:cs="Nazanin"/>
              </w:rPr>
              <w:t>Abstract text</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1</w:t>
            </w:r>
            <w:r>
              <w:rPr>
                <w:rFonts w:cs="Nazanin"/>
              </w:rPr>
              <w:t>2</w:t>
            </w:r>
          </w:p>
        </w:tc>
        <w:tc>
          <w:tcPr>
            <w:tcW w:w="951" w:type="dxa"/>
            <w:vAlign w:val="center"/>
          </w:tcPr>
          <w:p w:rsidR="009064B4" w:rsidRPr="00C81BCB" w:rsidRDefault="009064B4" w:rsidP="00054D01">
            <w:pPr>
              <w:rPr>
                <w:rFonts w:cs="Nazanin"/>
                <w:rtl/>
              </w:rPr>
            </w:pPr>
            <w:r w:rsidRPr="00C81BCB">
              <w:rPr>
                <w:rFonts w:cs="Nazanin"/>
              </w:rPr>
              <w:t>Normal</w:t>
            </w:r>
          </w:p>
        </w:tc>
      </w:tr>
      <w:tr w:rsidR="009064B4" w:rsidRPr="00C81BCB" w:rsidTr="00054D01">
        <w:trPr>
          <w:jc w:val="center"/>
        </w:trPr>
        <w:tc>
          <w:tcPr>
            <w:tcW w:w="3865" w:type="dxa"/>
          </w:tcPr>
          <w:p w:rsidR="009064B4" w:rsidRPr="00C81BCB" w:rsidRDefault="009064B4" w:rsidP="00054D01">
            <w:pPr>
              <w:rPr>
                <w:rFonts w:cs="Nazanin"/>
              </w:rPr>
            </w:pPr>
            <w:r w:rsidRPr="00C81BCB">
              <w:rPr>
                <w:rFonts w:cs="Nazanin"/>
              </w:rPr>
              <w:t>Keywords</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1</w:t>
            </w:r>
            <w:r>
              <w:rPr>
                <w:rFonts w:cs="Nazanin"/>
              </w:rPr>
              <w:t>2</w:t>
            </w:r>
          </w:p>
        </w:tc>
        <w:tc>
          <w:tcPr>
            <w:tcW w:w="951" w:type="dxa"/>
            <w:vAlign w:val="center"/>
          </w:tcPr>
          <w:p w:rsidR="009064B4" w:rsidRPr="00C81BCB" w:rsidRDefault="009064B4" w:rsidP="00054D01">
            <w:pPr>
              <w:rPr>
                <w:rFonts w:cs="Nazanin"/>
                <w:rtl/>
              </w:rPr>
            </w:pPr>
            <w:r w:rsidRPr="00C81BCB">
              <w:rPr>
                <w:rFonts w:cs="Nazanin"/>
              </w:rPr>
              <w:t>Normal</w:t>
            </w:r>
          </w:p>
        </w:tc>
      </w:tr>
      <w:tr w:rsidR="009064B4" w:rsidRPr="00C81BCB" w:rsidTr="00054D01">
        <w:trPr>
          <w:jc w:val="center"/>
        </w:trPr>
        <w:tc>
          <w:tcPr>
            <w:tcW w:w="3865" w:type="dxa"/>
          </w:tcPr>
          <w:p w:rsidR="009064B4" w:rsidRPr="00C81BCB" w:rsidRDefault="009064B4" w:rsidP="00054D01">
            <w:pPr>
              <w:rPr>
                <w:rFonts w:cs="Nazanin"/>
              </w:rPr>
            </w:pPr>
            <w:r w:rsidRPr="00C81BCB">
              <w:rPr>
                <w:rFonts w:cs="Nazanin"/>
              </w:rPr>
              <w:t>Main text</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11</w:t>
            </w:r>
          </w:p>
        </w:tc>
        <w:tc>
          <w:tcPr>
            <w:tcW w:w="951" w:type="dxa"/>
            <w:vAlign w:val="center"/>
          </w:tcPr>
          <w:p w:rsidR="009064B4" w:rsidRPr="00C81BCB" w:rsidRDefault="009064B4" w:rsidP="00054D01">
            <w:pPr>
              <w:rPr>
                <w:rFonts w:cs="Nazanin"/>
                <w:rtl/>
              </w:rPr>
            </w:pPr>
            <w:r w:rsidRPr="00C81BCB">
              <w:rPr>
                <w:rFonts w:cs="Nazanin"/>
              </w:rPr>
              <w:t>Normal</w:t>
            </w:r>
          </w:p>
        </w:tc>
      </w:tr>
      <w:tr w:rsidR="009064B4" w:rsidRPr="00C81BCB" w:rsidTr="00054D01">
        <w:trPr>
          <w:jc w:val="center"/>
        </w:trPr>
        <w:tc>
          <w:tcPr>
            <w:tcW w:w="3865" w:type="dxa"/>
          </w:tcPr>
          <w:p w:rsidR="009064B4" w:rsidRPr="00C81BCB" w:rsidRDefault="009064B4" w:rsidP="00054D01">
            <w:pPr>
              <w:rPr>
                <w:rFonts w:cs="Nazanin"/>
                <w:rtl/>
              </w:rPr>
            </w:pPr>
            <w:r w:rsidRPr="00C81BCB">
              <w:rPr>
                <w:rFonts w:cs="Nazanin"/>
              </w:rPr>
              <w:t>Footnotes</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9</w:t>
            </w:r>
          </w:p>
        </w:tc>
        <w:tc>
          <w:tcPr>
            <w:tcW w:w="951" w:type="dxa"/>
            <w:vAlign w:val="center"/>
          </w:tcPr>
          <w:p w:rsidR="009064B4" w:rsidRPr="00C81BCB" w:rsidRDefault="009064B4" w:rsidP="00054D01">
            <w:pPr>
              <w:rPr>
                <w:rFonts w:cs="Nazanin"/>
                <w:rtl/>
              </w:rPr>
            </w:pPr>
            <w:r w:rsidRPr="00C81BCB">
              <w:rPr>
                <w:rFonts w:cs="Nazanin"/>
              </w:rPr>
              <w:t>Normal</w:t>
            </w:r>
          </w:p>
        </w:tc>
      </w:tr>
      <w:tr w:rsidR="009064B4" w:rsidRPr="00C81BCB" w:rsidTr="00054D01">
        <w:trPr>
          <w:jc w:val="center"/>
        </w:trPr>
        <w:tc>
          <w:tcPr>
            <w:tcW w:w="3865" w:type="dxa"/>
          </w:tcPr>
          <w:p w:rsidR="009064B4" w:rsidRPr="00C81BCB" w:rsidRDefault="009064B4" w:rsidP="00054D01">
            <w:pPr>
              <w:rPr>
                <w:rFonts w:cs="Nazanin"/>
                <w:rtl/>
              </w:rPr>
            </w:pPr>
            <w:r w:rsidRPr="00C81BCB">
              <w:rPr>
                <w:rFonts w:cs="Nazanin"/>
              </w:rPr>
              <w:t>Title of Tables and Figures</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9</w:t>
            </w:r>
          </w:p>
        </w:tc>
        <w:tc>
          <w:tcPr>
            <w:tcW w:w="951" w:type="dxa"/>
            <w:vAlign w:val="center"/>
          </w:tcPr>
          <w:p w:rsidR="009064B4" w:rsidRPr="00C81BCB" w:rsidRDefault="009064B4" w:rsidP="00054D01">
            <w:pPr>
              <w:rPr>
                <w:rFonts w:cs="Nazanin"/>
                <w:rtl/>
              </w:rPr>
            </w:pPr>
            <w:r w:rsidRPr="00C81BCB">
              <w:rPr>
                <w:rFonts w:cs="Nazanin"/>
              </w:rPr>
              <w:t>Bold</w:t>
            </w:r>
          </w:p>
        </w:tc>
      </w:tr>
      <w:tr w:rsidR="009064B4" w:rsidRPr="00C81BCB" w:rsidTr="00054D01">
        <w:trPr>
          <w:jc w:val="center"/>
        </w:trPr>
        <w:tc>
          <w:tcPr>
            <w:tcW w:w="3865" w:type="dxa"/>
          </w:tcPr>
          <w:p w:rsidR="009064B4" w:rsidRPr="00C81BCB" w:rsidRDefault="009064B4" w:rsidP="00054D01">
            <w:pPr>
              <w:rPr>
                <w:rFonts w:cs="Nazanin"/>
                <w:rtl/>
              </w:rPr>
            </w:pPr>
            <w:r w:rsidRPr="00C81BCB">
              <w:rPr>
                <w:rFonts w:cs="Nazanin"/>
              </w:rPr>
              <w:t>Text of Tables</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Pr>
                <w:rFonts w:cs="Nazanin"/>
              </w:rPr>
              <w:t>9</w:t>
            </w:r>
          </w:p>
        </w:tc>
        <w:tc>
          <w:tcPr>
            <w:tcW w:w="951" w:type="dxa"/>
            <w:vAlign w:val="center"/>
          </w:tcPr>
          <w:p w:rsidR="009064B4" w:rsidRPr="00C81BCB" w:rsidRDefault="009064B4" w:rsidP="00054D01">
            <w:pPr>
              <w:rPr>
                <w:rFonts w:cs="Nazanin"/>
                <w:rtl/>
              </w:rPr>
            </w:pPr>
            <w:r w:rsidRPr="00C81BCB">
              <w:rPr>
                <w:rFonts w:cs="Nazanin"/>
              </w:rPr>
              <w:t>Normal</w:t>
            </w:r>
          </w:p>
        </w:tc>
      </w:tr>
      <w:tr w:rsidR="009064B4" w:rsidRPr="00C81BCB" w:rsidTr="00054D01">
        <w:trPr>
          <w:jc w:val="center"/>
        </w:trPr>
        <w:tc>
          <w:tcPr>
            <w:tcW w:w="3865" w:type="dxa"/>
          </w:tcPr>
          <w:p w:rsidR="009064B4" w:rsidRPr="00C81BCB" w:rsidRDefault="009064B4" w:rsidP="00054D01">
            <w:pPr>
              <w:rPr>
                <w:rFonts w:cs="Nazanin"/>
                <w:rtl/>
              </w:rPr>
            </w:pPr>
            <w:r w:rsidRPr="00C81BCB">
              <w:rPr>
                <w:rFonts w:cs="Nazanin"/>
              </w:rPr>
              <w:t>References</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tl/>
              </w:rPr>
            </w:pPr>
            <w:r w:rsidRPr="00C81BCB">
              <w:rPr>
                <w:rFonts w:cs="Nazanin"/>
              </w:rPr>
              <w:t>1</w:t>
            </w:r>
            <w:r>
              <w:rPr>
                <w:rFonts w:cs="Nazanin"/>
              </w:rPr>
              <w:t>1</w:t>
            </w:r>
          </w:p>
        </w:tc>
        <w:tc>
          <w:tcPr>
            <w:tcW w:w="951" w:type="dxa"/>
            <w:vAlign w:val="center"/>
          </w:tcPr>
          <w:p w:rsidR="009064B4" w:rsidRPr="00C81BCB" w:rsidRDefault="009064B4" w:rsidP="00054D01">
            <w:pPr>
              <w:rPr>
                <w:rFonts w:cs="Nazanin"/>
                <w:rtl/>
              </w:rPr>
            </w:pPr>
            <w:r w:rsidRPr="00C81BCB">
              <w:rPr>
                <w:rFonts w:cs="Nazanin"/>
              </w:rPr>
              <w:t>Normal</w:t>
            </w:r>
          </w:p>
        </w:tc>
      </w:tr>
      <w:tr w:rsidR="009064B4" w:rsidRPr="00C81BCB" w:rsidTr="00054D01">
        <w:trPr>
          <w:jc w:val="center"/>
        </w:trPr>
        <w:tc>
          <w:tcPr>
            <w:tcW w:w="3865" w:type="dxa"/>
          </w:tcPr>
          <w:p w:rsidR="009064B4" w:rsidRPr="00C81BCB" w:rsidRDefault="009064B4" w:rsidP="00054D01">
            <w:pPr>
              <w:rPr>
                <w:rFonts w:cs="Nazanin"/>
              </w:rPr>
            </w:pPr>
            <w:r w:rsidRPr="00C81BCB">
              <w:rPr>
                <w:rFonts w:cs="Nazanin"/>
              </w:rPr>
              <w:t>Page number</w:t>
            </w:r>
          </w:p>
        </w:tc>
        <w:tc>
          <w:tcPr>
            <w:tcW w:w="2587" w:type="dxa"/>
            <w:vAlign w:val="center"/>
          </w:tcPr>
          <w:p w:rsidR="009064B4" w:rsidRPr="00C81BCB" w:rsidRDefault="009064B4" w:rsidP="00054D01">
            <w:pPr>
              <w:bidi/>
              <w:jc w:val="right"/>
              <w:rPr>
                <w:rFonts w:cs="Nazanin"/>
              </w:rPr>
            </w:pPr>
            <w:r w:rsidRPr="00C81BCB">
              <w:rPr>
                <w:rFonts w:cs="Nazanin"/>
              </w:rPr>
              <w:t>Times New Roman</w:t>
            </w:r>
          </w:p>
        </w:tc>
        <w:tc>
          <w:tcPr>
            <w:tcW w:w="573" w:type="dxa"/>
            <w:vAlign w:val="center"/>
          </w:tcPr>
          <w:p w:rsidR="009064B4" w:rsidRPr="00C81BCB" w:rsidRDefault="009064B4" w:rsidP="00054D01">
            <w:pPr>
              <w:bidi/>
              <w:jc w:val="center"/>
              <w:rPr>
                <w:rFonts w:cs="Nazanin"/>
              </w:rPr>
            </w:pPr>
            <w:r w:rsidRPr="00C81BCB">
              <w:rPr>
                <w:rFonts w:cs="Nazanin"/>
              </w:rPr>
              <w:t>10</w:t>
            </w:r>
          </w:p>
        </w:tc>
        <w:tc>
          <w:tcPr>
            <w:tcW w:w="951" w:type="dxa"/>
            <w:vAlign w:val="center"/>
          </w:tcPr>
          <w:p w:rsidR="009064B4" w:rsidRPr="00C81BCB" w:rsidRDefault="009064B4" w:rsidP="00054D01">
            <w:pPr>
              <w:rPr>
                <w:rFonts w:cs="Nazanin"/>
              </w:rPr>
            </w:pPr>
            <w:r w:rsidRPr="00C81BCB">
              <w:rPr>
                <w:rFonts w:cs="Nazanin"/>
              </w:rPr>
              <w:t>Normal</w:t>
            </w:r>
          </w:p>
        </w:tc>
      </w:tr>
    </w:tbl>
    <w:p w:rsidR="009064B4" w:rsidRPr="00C41C70" w:rsidRDefault="009064B4" w:rsidP="009064B4">
      <w:pPr>
        <w:tabs>
          <w:tab w:val="left" w:pos="24"/>
        </w:tabs>
        <w:spacing w:line="260" w:lineRule="exact"/>
        <w:jc w:val="both"/>
        <w:rPr>
          <w:bCs/>
        </w:rPr>
      </w:pPr>
    </w:p>
    <w:p w:rsidR="009064B4" w:rsidRPr="00A2699B" w:rsidRDefault="009064B4" w:rsidP="009064B4">
      <w:pPr>
        <w:tabs>
          <w:tab w:val="left" w:pos="24"/>
        </w:tabs>
        <w:spacing w:line="260" w:lineRule="exact"/>
        <w:jc w:val="both"/>
        <w:rPr>
          <w:sz w:val="10"/>
          <w:szCs w:val="10"/>
          <w:lang w:eastAsia="ko-KR"/>
        </w:rPr>
      </w:pPr>
    </w:p>
    <w:p w:rsidR="009064B4" w:rsidRPr="00C41C70" w:rsidRDefault="009064B4" w:rsidP="009064B4">
      <w:pPr>
        <w:tabs>
          <w:tab w:val="left" w:pos="24"/>
        </w:tabs>
        <w:spacing w:line="260" w:lineRule="exact"/>
        <w:jc w:val="both"/>
        <w:rPr>
          <w:b/>
          <w:sz w:val="26"/>
        </w:rPr>
      </w:pPr>
      <w:r w:rsidRPr="00C41C70">
        <w:rPr>
          <w:b/>
          <w:sz w:val="26"/>
        </w:rPr>
        <w:t>References</w:t>
      </w:r>
    </w:p>
    <w:p w:rsidR="009064B4" w:rsidRPr="00C41C70" w:rsidRDefault="009064B4" w:rsidP="009064B4">
      <w:pPr>
        <w:jc w:val="both"/>
      </w:pPr>
      <w:r w:rsidRPr="00C41C70">
        <w:rPr>
          <w:rFonts w:eastAsia="Times New Roman"/>
          <w:lang w:bidi="fa-IR"/>
        </w:rPr>
        <w:t xml:space="preserve">In the text, a reference identified by means of an author’s name should be followed by the date of the reference in parentheses.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w:t>
      </w:r>
      <w:r>
        <w:t>Mahdavi</w:t>
      </w:r>
      <w:r w:rsidRPr="00A2699B">
        <w:t xml:space="preserve"> </w:t>
      </w:r>
      <w:r>
        <w:t xml:space="preserve">et </w:t>
      </w:r>
      <w:r w:rsidRPr="00A2699B">
        <w:t>al, 2014)</w:t>
      </w:r>
      <w:r>
        <w:t>.</w:t>
      </w:r>
    </w:p>
    <w:p w:rsidR="009064B4" w:rsidRPr="00C41C70" w:rsidRDefault="009064B4" w:rsidP="009064B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9064B4" w:rsidRPr="00C41C70" w:rsidRDefault="009064B4" w:rsidP="009064B4">
      <w:pPr>
        <w:keepNext/>
        <w:outlineLvl w:val="1"/>
        <w:rPr>
          <w:b/>
          <w:iCs/>
          <w:sz w:val="26"/>
          <w:szCs w:val="26"/>
        </w:rPr>
      </w:pPr>
      <w:r w:rsidRPr="00C41C70">
        <w:rPr>
          <w:b/>
          <w:iCs/>
          <w:sz w:val="26"/>
          <w:szCs w:val="26"/>
        </w:rPr>
        <w:lastRenderedPageBreak/>
        <w:t>Sample References</w:t>
      </w:r>
    </w:p>
    <w:p w:rsidR="009064B4" w:rsidRPr="00A636BA" w:rsidRDefault="009064B4" w:rsidP="009064B4">
      <w:pPr>
        <w:ind w:left="284" w:hanging="284"/>
        <w:jc w:val="both"/>
        <w:rPr>
          <w:sz w:val="24"/>
          <w:szCs w:val="24"/>
        </w:rPr>
      </w:pPr>
      <w:r w:rsidRPr="00A636BA">
        <w:rPr>
          <w:rFonts w:eastAsia="Times New Roman"/>
          <w:noProof/>
          <w:szCs w:val="24"/>
          <w:lang w:bidi="fa-IR"/>
        </w:rPr>
        <w:t xml:space="preserve">Camisón, César. And Villar-López, Ana. (2011). </w:t>
      </w:r>
      <w:r w:rsidRPr="00264F06">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9064B4" w:rsidRPr="00A636BA" w:rsidRDefault="009064B4" w:rsidP="009064B4">
      <w:pPr>
        <w:ind w:left="284" w:hanging="284"/>
        <w:jc w:val="both"/>
      </w:pPr>
      <w:r w:rsidRPr="00A636BA">
        <w:t>Hazen, Benjamin and Terry Anthony. (2012</w:t>
      </w:r>
      <w:r w:rsidR="007B0CE1" w:rsidRPr="00A636BA">
        <w:t>).</w:t>
      </w:r>
      <w:r w:rsidR="007B0CE1" w:rsidRPr="00264F06">
        <w:rPr>
          <w:b/>
          <w:bCs/>
        </w:rPr>
        <w:t xml:space="preserve"> Toward</w:t>
      </w:r>
      <w:r w:rsidRPr="00264F06">
        <w:rPr>
          <w:b/>
          <w:bCs/>
        </w:rPr>
        <w:t xml:space="preserve"> creating competitive advantage with logistics information technology</w:t>
      </w:r>
      <w:r w:rsidRPr="00A636BA">
        <w:t>. International Journal of Physical Distribution &amp; Logistics Management. Vol. 42. No. 1. 8-35</w:t>
      </w:r>
    </w:p>
    <w:p w:rsidR="009064B4" w:rsidRPr="008B5621" w:rsidRDefault="009064B4" w:rsidP="009064B4">
      <w:pPr>
        <w:spacing w:line="20" w:lineRule="atLeast"/>
        <w:jc w:val="both"/>
        <w:rPr>
          <w:b/>
          <w:bCs/>
          <w:sz w:val="44"/>
          <w:szCs w:val="44"/>
        </w:rPr>
      </w:pPr>
    </w:p>
    <w:p w:rsidR="009064B4" w:rsidRPr="008B5621" w:rsidRDefault="009064B4" w:rsidP="009064B4">
      <w:pPr>
        <w:spacing w:line="20" w:lineRule="atLeast"/>
        <w:jc w:val="both"/>
        <w:rPr>
          <w:b/>
          <w:bCs/>
          <w:sz w:val="44"/>
          <w:szCs w:val="44"/>
        </w:rPr>
      </w:pPr>
    </w:p>
    <w:p w:rsidR="009064B4" w:rsidRPr="008B5621" w:rsidRDefault="009064B4" w:rsidP="009064B4">
      <w:pPr>
        <w:spacing w:line="20" w:lineRule="atLeast"/>
        <w:jc w:val="both"/>
        <w:rPr>
          <w:b/>
          <w:bCs/>
          <w:sz w:val="44"/>
          <w:szCs w:val="44"/>
        </w:rPr>
      </w:pPr>
    </w:p>
    <w:p w:rsidR="009064B4" w:rsidRPr="008B5621" w:rsidRDefault="009064B4" w:rsidP="009064B4">
      <w:pPr>
        <w:spacing w:line="20" w:lineRule="atLeast"/>
        <w:jc w:val="both"/>
        <w:rPr>
          <w:b/>
          <w:bCs/>
          <w:sz w:val="44"/>
          <w:szCs w:val="44"/>
        </w:rPr>
      </w:pPr>
    </w:p>
    <w:p w:rsidR="009064B4" w:rsidRPr="008B5621" w:rsidRDefault="009064B4" w:rsidP="009064B4">
      <w:pPr>
        <w:spacing w:line="20" w:lineRule="atLeast"/>
        <w:jc w:val="both"/>
        <w:rPr>
          <w:b/>
          <w:bCs/>
          <w:sz w:val="44"/>
          <w:szCs w:val="44"/>
        </w:rPr>
      </w:pPr>
    </w:p>
    <w:p w:rsidR="009064B4" w:rsidRPr="008B5621" w:rsidRDefault="009064B4" w:rsidP="009064B4">
      <w:pPr>
        <w:spacing w:line="20" w:lineRule="atLeast"/>
        <w:jc w:val="both"/>
        <w:rPr>
          <w:b/>
          <w:bCs/>
          <w:sz w:val="44"/>
          <w:szCs w:val="44"/>
        </w:rPr>
      </w:pPr>
    </w:p>
    <w:p w:rsidR="009064B4" w:rsidRDefault="009064B4" w:rsidP="009064B4">
      <w:pPr>
        <w:spacing w:line="20" w:lineRule="atLeast"/>
        <w:jc w:val="both"/>
        <w:rPr>
          <w:b/>
          <w:bCs/>
          <w:sz w:val="44"/>
          <w:szCs w:val="44"/>
        </w:rPr>
      </w:pPr>
    </w:p>
    <w:p w:rsidR="009064B4" w:rsidRPr="00437EFA" w:rsidRDefault="009064B4" w:rsidP="009064B4"/>
    <w:p w:rsidR="009064B4" w:rsidRPr="00FA2D6A" w:rsidRDefault="009064B4" w:rsidP="009064B4"/>
    <w:p w:rsidR="009B0207" w:rsidRPr="009064B4" w:rsidRDefault="009B0207" w:rsidP="009064B4"/>
    <w:sectPr w:rsidR="009B0207" w:rsidRPr="009064B4" w:rsidSect="00736680">
      <w:headerReference w:type="even" r:id="rId12"/>
      <w:headerReference w:type="default" r:id="rId13"/>
      <w:footerReference w:type="even" r:id="rId14"/>
      <w:footerReference w:type="default" r:id="rId15"/>
      <w:headerReference w:type="first" r:id="rId16"/>
      <w:footerReference w:type="first" r:id="rId17"/>
      <w:pgSz w:w="11906" w:h="16838"/>
      <w:pgMar w:top="2835" w:right="1418" w:bottom="1418" w:left="1418"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3A7" w:rsidRDefault="009763A7" w:rsidP="00731A43">
      <w:pPr>
        <w:spacing w:after="0" w:line="240" w:lineRule="auto"/>
      </w:pPr>
      <w:r>
        <w:separator/>
      </w:r>
    </w:p>
  </w:endnote>
  <w:endnote w:type="continuationSeparator" w:id="0">
    <w:p w:rsidR="009763A7" w:rsidRDefault="009763A7"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284D22F-6978-416B-ADB1-E74CEB5EF40C}"/>
    <w:embedBold r:id="rId2" w:fontKey="{BB78836F-EC95-4617-B3C8-239AF92CEA27}"/>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0" w:usb1="80000000" w:usb2="00000008" w:usb3="00000000" w:csb0="00000040" w:csb1="00000000"/>
  </w:font>
  <w:font w:name="Nazanin">
    <w:charset w:val="B2"/>
    <w:family w:val="auto"/>
    <w:pitch w:val="variable"/>
    <w:sig w:usb0="00002001" w:usb1="80000000" w:usb2="00000008" w:usb3="00000000" w:csb0="00000040" w:csb1="00000000"/>
    <w:embedBold r:id="rId3" w:subsetted="1" w:fontKey="{0E91C299-42B1-4F88-894B-435E5092DC41}"/>
  </w:font>
  <w:font w:name="IranNastaliq">
    <w:panose1 w:val="02020505000000020003"/>
    <w:charset w:val="00"/>
    <w:family w:val="roman"/>
    <w:pitch w:val="variable"/>
    <w:sig w:usb0="61002A87" w:usb1="80000000" w:usb2="00000008" w:usb3="00000000" w:csb0="000101FF" w:csb1="00000000"/>
    <w:embedRegular r:id="rId4" w:subsetted="1" w:fontKey="{A0C44E7D-0BE6-474C-8232-DC5C3C7B8024}"/>
  </w:font>
  <w:font w:name="Calibri Light">
    <w:panose1 w:val="020F0302020204030204"/>
    <w:charset w:val="00"/>
    <w:family w:val="swiss"/>
    <w:pitch w:val="variable"/>
    <w:sig w:usb0="A00002EF" w:usb1="4000207B" w:usb2="00000000" w:usb3="00000000" w:csb0="0000019F" w:csb1="00000000"/>
    <w:embedRegular r:id="rId5" w:subsetted="1" w:fontKey="{0F3A2FD1-B6C5-4A52-952D-5C110F69DF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5BE" w:rsidRDefault="005C65B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5BE" w:rsidRDefault="005C65B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5BE" w:rsidRDefault="005C65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3A7" w:rsidRDefault="009763A7" w:rsidP="00731A43">
      <w:pPr>
        <w:spacing w:after="0" w:line="240" w:lineRule="auto"/>
      </w:pPr>
      <w:r>
        <w:separator/>
      </w:r>
    </w:p>
  </w:footnote>
  <w:footnote w:type="continuationSeparator" w:id="0">
    <w:p w:rsidR="009763A7" w:rsidRDefault="009763A7"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5BE" w:rsidRDefault="005C65B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C5626E" w:rsidP="00B53DB0">
    <w:pPr>
      <w:pStyle w:val="Header"/>
      <w:ind w:left="-1418"/>
      <w:rPr>
        <w:rtl/>
      </w:rPr>
    </w:pPr>
    <w:bookmarkStart w:id="0" w:name="_GoBack"/>
    <w:bookmarkEnd w:id="0"/>
    <w:r w:rsidRPr="00B6356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6.25pt;height:138.75pt" o:ole="">
          <v:imagedata r:id="rId1" o:title="H1"/>
        </v:shape>
      </w:pict>
    </w:r>
    <w:r w:rsidR="009763A7">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C5626E" w:rsidRPr="00C5626E">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page"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5BE" w:rsidRDefault="005C65B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gutterAtTop/>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586F"/>
    <w:rsid w:val="00006175"/>
    <w:rsid w:val="0002330B"/>
    <w:rsid w:val="0002501D"/>
    <w:rsid w:val="00025644"/>
    <w:rsid w:val="00032E78"/>
    <w:rsid w:val="000370EE"/>
    <w:rsid w:val="000409A3"/>
    <w:rsid w:val="0005462F"/>
    <w:rsid w:val="00054D01"/>
    <w:rsid w:val="000622CD"/>
    <w:rsid w:val="000E184F"/>
    <w:rsid w:val="000E2D87"/>
    <w:rsid w:val="00104683"/>
    <w:rsid w:val="00113E68"/>
    <w:rsid w:val="00113EB9"/>
    <w:rsid w:val="0012355B"/>
    <w:rsid w:val="0012606E"/>
    <w:rsid w:val="0014213D"/>
    <w:rsid w:val="00143324"/>
    <w:rsid w:val="001438AA"/>
    <w:rsid w:val="001540F6"/>
    <w:rsid w:val="001565B3"/>
    <w:rsid w:val="00163429"/>
    <w:rsid w:val="001758C8"/>
    <w:rsid w:val="00196DBD"/>
    <w:rsid w:val="001A37BC"/>
    <w:rsid w:val="001B6019"/>
    <w:rsid w:val="001D5F5D"/>
    <w:rsid w:val="001E544B"/>
    <w:rsid w:val="001F0639"/>
    <w:rsid w:val="00200427"/>
    <w:rsid w:val="00214DCC"/>
    <w:rsid w:val="002161B7"/>
    <w:rsid w:val="002225F8"/>
    <w:rsid w:val="00233504"/>
    <w:rsid w:val="0024292C"/>
    <w:rsid w:val="00257E22"/>
    <w:rsid w:val="00272F03"/>
    <w:rsid w:val="00276D09"/>
    <w:rsid w:val="0029351A"/>
    <w:rsid w:val="002A5E3E"/>
    <w:rsid w:val="002E310E"/>
    <w:rsid w:val="0030178A"/>
    <w:rsid w:val="00306151"/>
    <w:rsid w:val="00310689"/>
    <w:rsid w:val="00321169"/>
    <w:rsid w:val="0032161B"/>
    <w:rsid w:val="003348C0"/>
    <w:rsid w:val="00340661"/>
    <w:rsid w:val="003452C0"/>
    <w:rsid w:val="00347A24"/>
    <w:rsid w:val="00356751"/>
    <w:rsid w:val="00361765"/>
    <w:rsid w:val="003624DA"/>
    <w:rsid w:val="003626AA"/>
    <w:rsid w:val="003640B7"/>
    <w:rsid w:val="00364C72"/>
    <w:rsid w:val="00373378"/>
    <w:rsid w:val="00373BB3"/>
    <w:rsid w:val="00390FA2"/>
    <w:rsid w:val="003965BC"/>
    <w:rsid w:val="003A5688"/>
    <w:rsid w:val="003B49B5"/>
    <w:rsid w:val="003C04C9"/>
    <w:rsid w:val="003C0BC6"/>
    <w:rsid w:val="003D17E7"/>
    <w:rsid w:val="003D2333"/>
    <w:rsid w:val="003E1EB5"/>
    <w:rsid w:val="003E43E5"/>
    <w:rsid w:val="003E683F"/>
    <w:rsid w:val="003F1627"/>
    <w:rsid w:val="004503DE"/>
    <w:rsid w:val="00480337"/>
    <w:rsid w:val="0048428D"/>
    <w:rsid w:val="00490B67"/>
    <w:rsid w:val="004A0091"/>
    <w:rsid w:val="004A060E"/>
    <w:rsid w:val="004B6873"/>
    <w:rsid w:val="004D28DB"/>
    <w:rsid w:val="004F74D1"/>
    <w:rsid w:val="0050147A"/>
    <w:rsid w:val="00502275"/>
    <w:rsid w:val="00511EC5"/>
    <w:rsid w:val="00523D01"/>
    <w:rsid w:val="0052792E"/>
    <w:rsid w:val="005405A5"/>
    <w:rsid w:val="00552938"/>
    <w:rsid w:val="0056451B"/>
    <w:rsid w:val="0058655F"/>
    <w:rsid w:val="005A3356"/>
    <w:rsid w:val="005B2A00"/>
    <w:rsid w:val="005B77F2"/>
    <w:rsid w:val="005C4ABB"/>
    <w:rsid w:val="005C65BE"/>
    <w:rsid w:val="005D5F8C"/>
    <w:rsid w:val="005D7BBC"/>
    <w:rsid w:val="0064380E"/>
    <w:rsid w:val="0065347B"/>
    <w:rsid w:val="00660C87"/>
    <w:rsid w:val="00667923"/>
    <w:rsid w:val="00674250"/>
    <w:rsid w:val="00676D7E"/>
    <w:rsid w:val="006B4884"/>
    <w:rsid w:val="006E194F"/>
    <w:rsid w:val="006E1CA2"/>
    <w:rsid w:val="006F5F2F"/>
    <w:rsid w:val="00703067"/>
    <w:rsid w:val="0071130C"/>
    <w:rsid w:val="00713C9C"/>
    <w:rsid w:val="007204FC"/>
    <w:rsid w:val="00725C98"/>
    <w:rsid w:val="00731A43"/>
    <w:rsid w:val="00736680"/>
    <w:rsid w:val="0076499C"/>
    <w:rsid w:val="00786AB0"/>
    <w:rsid w:val="00790292"/>
    <w:rsid w:val="00795676"/>
    <w:rsid w:val="007A1161"/>
    <w:rsid w:val="007B0CE1"/>
    <w:rsid w:val="007B71CD"/>
    <w:rsid w:val="007C4646"/>
    <w:rsid w:val="007C7ECB"/>
    <w:rsid w:val="007D7ED4"/>
    <w:rsid w:val="007E0D0F"/>
    <w:rsid w:val="007F2B1D"/>
    <w:rsid w:val="0082667A"/>
    <w:rsid w:val="00873FB4"/>
    <w:rsid w:val="00890EDE"/>
    <w:rsid w:val="008915CB"/>
    <w:rsid w:val="008A368F"/>
    <w:rsid w:val="008C2E1C"/>
    <w:rsid w:val="008D53BF"/>
    <w:rsid w:val="009064B4"/>
    <w:rsid w:val="00922B35"/>
    <w:rsid w:val="009257AA"/>
    <w:rsid w:val="00937E9F"/>
    <w:rsid w:val="0094207D"/>
    <w:rsid w:val="0095675D"/>
    <w:rsid w:val="009763A7"/>
    <w:rsid w:val="009A1FDA"/>
    <w:rsid w:val="009B0207"/>
    <w:rsid w:val="009C71EB"/>
    <w:rsid w:val="009E5206"/>
    <w:rsid w:val="009F65A8"/>
    <w:rsid w:val="00A00ED1"/>
    <w:rsid w:val="00A047CA"/>
    <w:rsid w:val="00A1164D"/>
    <w:rsid w:val="00A31F4C"/>
    <w:rsid w:val="00A331B3"/>
    <w:rsid w:val="00A339D6"/>
    <w:rsid w:val="00A366ED"/>
    <w:rsid w:val="00A42167"/>
    <w:rsid w:val="00A42275"/>
    <w:rsid w:val="00A451C1"/>
    <w:rsid w:val="00A53BE9"/>
    <w:rsid w:val="00A636BA"/>
    <w:rsid w:val="00A7106B"/>
    <w:rsid w:val="00AB6393"/>
    <w:rsid w:val="00AD3571"/>
    <w:rsid w:val="00AE11FB"/>
    <w:rsid w:val="00AE6A50"/>
    <w:rsid w:val="00AF4D5B"/>
    <w:rsid w:val="00AF50C3"/>
    <w:rsid w:val="00AF6BBE"/>
    <w:rsid w:val="00B375FA"/>
    <w:rsid w:val="00B53DB0"/>
    <w:rsid w:val="00B72923"/>
    <w:rsid w:val="00B759C9"/>
    <w:rsid w:val="00B7786B"/>
    <w:rsid w:val="00B868D6"/>
    <w:rsid w:val="00B96251"/>
    <w:rsid w:val="00BA76BF"/>
    <w:rsid w:val="00BD0189"/>
    <w:rsid w:val="00BD35B8"/>
    <w:rsid w:val="00BD6FA9"/>
    <w:rsid w:val="00BE1C47"/>
    <w:rsid w:val="00BF1400"/>
    <w:rsid w:val="00C40784"/>
    <w:rsid w:val="00C45185"/>
    <w:rsid w:val="00C52AB2"/>
    <w:rsid w:val="00C5626E"/>
    <w:rsid w:val="00C613B4"/>
    <w:rsid w:val="00C63938"/>
    <w:rsid w:val="00C73591"/>
    <w:rsid w:val="00C80A52"/>
    <w:rsid w:val="00C846DD"/>
    <w:rsid w:val="00C93571"/>
    <w:rsid w:val="00C93B28"/>
    <w:rsid w:val="00C9718F"/>
    <w:rsid w:val="00CA0D80"/>
    <w:rsid w:val="00CA2F97"/>
    <w:rsid w:val="00CA5A2A"/>
    <w:rsid w:val="00CA6375"/>
    <w:rsid w:val="00CB2D63"/>
    <w:rsid w:val="00CB5D22"/>
    <w:rsid w:val="00CC367B"/>
    <w:rsid w:val="00CD2148"/>
    <w:rsid w:val="00CD7E6B"/>
    <w:rsid w:val="00CE142B"/>
    <w:rsid w:val="00CF28C7"/>
    <w:rsid w:val="00D00C75"/>
    <w:rsid w:val="00D05982"/>
    <w:rsid w:val="00D26616"/>
    <w:rsid w:val="00D35B08"/>
    <w:rsid w:val="00D4734B"/>
    <w:rsid w:val="00D528DD"/>
    <w:rsid w:val="00D569DC"/>
    <w:rsid w:val="00D64770"/>
    <w:rsid w:val="00D74ADE"/>
    <w:rsid w:val="00D74B58"/>
    <w:rsid w:val="00DD5C6C"/>
    <w:rsid w:val="00DF2ECF"/>
    <w:rsid w:val="00DF7222"/>
    <w:rsid w:val="00E174DE"/>
    <w:rsid w:val="00E277B3"/>
    <w:rsid w:val="00E337BE"/>
    <w:rsid w:val="00E4554F"/>
    <w:rsid w:val="00E553B2"/>
    <w:rsid w:val="00E612F9"/>
    <w:rsid w:val="00E8332D"/>
    <w:rsid w:val="00E872DB"/>
    <w:rsid w:val="00E97AFA"/>
    <w:rsid w:val="00EA0A28"/>
    <w:rsid w:val="00EB4A1F"/>
    <w:rsid w:val="00EB6A7F"/>
    <w:rsid w:val="00ED56A0"/>
    <w:rsid w:val="00EE78A4"/>
    <w:rsid w:val="00F524DE"/>
    <w:rsid w:val="00F85EB0"/>
    <w:rsid w:val="00F96F64"/>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D4DFF04-9E52-4EA5-99C6-9CA6FCCB9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9064B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9064B4"/>
    <w:rPr>
      <w:rFonts w:ascii="Times New Roman" w:eastAsia="Times New Roman" w:hAnsi="Times New Roman" w:cs="Mitra"/>
      <w:b/>
      <w:bCs/>
      <w:noProof/>
      <w:sz w:val="36"/>
      <w:szCs w:val="36"/>
      <w:lang w:bidi="ar-SA"/>
    </w:rPr>
  </w:style>
  <w:style w:type="character" w:customStyle="1" w:styleId="gt-baf-cell">
    <w:name w:val="gt-baf-cell"/>
    <w:rsid w:val="00C73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133997">
      <w:bodyDiv w:val="1"/>
      <w:marLeft w:val="0"/>
      <w:marRight w:val="0"/>
      <w:marTop w:val="0"/>
      <w:marBottom w:val="0"/>
      <w:divBdr>
        <w:top w:val="none" w:sz="0" w:space="0" w:color="auto"/>
        <w:left w:val="none" w:sz="0" w:space="0" w:color="auto"/>
        <w:bottom w:val="none" w:sz="0" w:space="0" w:color="auto"/>
        <w:right w:val="none" w:sz="0" w:space="0" w:color="auto"/>
      </w:divBdr>
      <w:divsChild>
        <w:div w:id="2064213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AE02-C19A-48B8-913A-17DC4D5C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pc-iran</cp:lastModifiedBy>
  <cp:revision>7</cp:revision>
  <dcterms:created xsi:type="dcterms:W3CDTF">2023-01-06T16:17:00Z</dcterms:created>
  <dcterms:modified xsi:type="dcterms:W3CDTF">2024-01-28T21:38:00Z</dcterms:modified>
</cp:coreProperties>
</file>